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Ciaran Fontein</w:t>
      </w:r>
    </w:p>
    <w:p>
      <w:pPr>
        <w:spacing w:after="2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Nara, Japan (open to remote / Osaka commute)  |  ciaranfontein@gmail.com  |  +81-90-6554-3930</w:t>
      </w:r>
    </w:p>
    <w:p>
      <w:pPr>
        <w:pBdr>
          <w:bottom w:val="single" w:color="2E2E2E" w:sz="6" w:space="4"/>
        </w:pBdr>
        <w:spacing w:after="120" w:before="280"/>
      </w:pPr>
      <w:r>
        <w:rPr>
          <w:rFonts w:ascii="Arial" w:cs="Arial" w:eastAsia="Arial" w:hAnsi="Arial"/>
          <w:b/>
          <w:bCs/>
          <w:caps/>
          <w:color w:val="1A1A1A"/>
          <w:sz w:val="23"/>
          <w:szCs w:val="23"/>
        </w:rPr>
        <w:t xml:space="preserve">Summary</w:t>
      </w:r>
    </w:p>
    <w:p>
      <w:pPr>
        <w:spacing w:after="10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Mobile/frontend engineer with 5+ years building and shipping a production React Native application as the sole frontend developer. Took the app from scratch through iOS and Android release, owned it end-to-end through ongoing feature development and maintenance, and worked cross-functionally with web, backend, design, and product teams. Native English speaker based in Japan, currently developing Japanese.</w:t>
      </w:r>
    </w:p>
    <w:p>
      <w:pPr>
        <w:pBdr>
          <w:bottom w:val="single" w:color="2E2E2E" w:sz="6" w:space="4"/>
        </w:pBdr>
        <w:spacing w:after="120" w:before="280"/>
      </w:pPr>
      <w:r>
        <w:rPr>
          <w:rFonts w:ascii="Arial" w:cs="Arial" w:eastAsia="Arial" w:hAnsi="Arial"/>
          <w:b/>
          <w:bCs/>
          <w:caps/>
          <w:color w:val="1A1A1A"/>
          <w:sz w:val="23"/>
          <w:szCs w:val="23"/>
        </w:rPr>
        <w:t xml:space="preserve">Skills</w:t>
      </w:r>
    </w:p>
    <w:p>
      <w:pPr>
        <w:spacing w:after="10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React Native, TypeScript, JavaScript  •  AWS  •  Git / Bitbucket / Jira  •  Figma (design handoff)  •  Push notifications  •  Cross-functional collaboration (web, backend, design, product)  •  AI-assisted development (Claude Code, Codex)  •  Technical handover / team onboarding</w:t>
      </w:r>
    </w:p>
    <w:p>
      <w:pPr>
        <w:pBdr>
          <w:bottom w:val="single" w:color="2E2E2E" w:sz="6" w:space="4"/>
        </w:pBdr>
        <w:spacing w:after="120" w:before="280"/>
      </w:pPr>
      <w:r>
        <w:rPr>
          <w:rFonts w:ascii="Arial" w:cs="Arial" w:eastAsia="Arial" w:hAnsi="Arial"/>
          <w:b/>
          <w:bCs/>
          <w:caps/>
          <w:color w:val="1A1A1A"/>
          <w:sz w:val="23"/>
          <w:szCs w:val="23"/>
        </w:rPr>
        <w:t xml:space="preserve">Experience</w:t>
      </w:r>
    </w:p>
    <w:p>
      <w:pPr>
        <w:tabs>
          <w:tab w:val="right" w:pos="9026"/>
        </w:tabs>
        <w:spacing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Engineer (Contract) — Guusto Gifts Inc.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 2020 – Jul 2026</w:t>
      </w:r>
    </w:p>
    <w:p>
      <w:pPr>
        <w:spacing w:after="12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Remote, Canada-based company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Sole frontend developer on the company's React Native mobile app — designed and built it from scratch and shipped it to the iOS App Store and Google Play Store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Owned the app independently for 5+ years: feature development, bug fixes, performance improvements, and release management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Implemented and maintained push notification infrastructure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Integrated with AWS-based backend services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Worked closely with web, backend, design, and product teams from requirements through release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Implemented UI from Figma designs; used Bitbucket and Jira for version control and sprint workflow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Used Claude Code and Codex to speed up development and code review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sz w:val="21"/>
          <w:szCs w:val="21"/>
        </w:rPr>
        <w:t xml:space="preserve">Handled full technical knowledge transfer and training for an incoming Brazil-based replacement team during the final 3 months of the contract, as the company shifted engineering to better align with Canada HQ working hours</w:t>
      </w:r>
    </w:p>
    <w:p>
      <w:pPr>
        <w:pBdr>
          <w:bottom w:val="single" w:color="2E2E2E" w:sz="6" w:space="4"/>
        </w:pBdr>
        <w:spacing w:after="120" w:before="280"/>
      </w:pPr>
      <w:r>
        <w:rPr>
          <w:rFonts w:ascii="Arial" w:cs="Arial" w:eastAsia="Arial" w:hAnsi="Arial"/>
          <w:b/>
          <w:bCs/>
          <w:caps/>
          <w:color w:val="1A1A1A"/>
          <w:sz w:val="23"/>
          <w:szCs w:val="23"/>
        </w:rPr>
        <w:t xml:space="preserve">Education</w:t>
      </w:r>
    </w:p>
    <w:p>
      <w:pPr>
        <w:spacing w:after="2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Coding Bootcamp — Web Development, React &amp; React Native</w:t>
      </w:r>
    </w:p>
    <w:p>
      <w:pPr>
        <w:spacing w:after="14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Jun 2019 – Dec 2019</w:t>
      </w:r>
    </w:p>
    <w:p>
      <w:pPr>
        <w:spacing w:after="2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British Columbia Institute of Technology (BCIT), Canada</w:t>
      </w:r>
    </w:p>
    <w:p>
      <w:pPr>
        <w:spacing w:after="10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Associate's Degree, Computer Information Technology (2011–2013), followed by a Game Development specialization (2013–2015). Completed all coursework for a bachelor's-equivalent program; final practicum project was not submitted, so the degree was not formally conferred.</w:t>
      </w:r>
    </w:p>
    <w:p>
      <w:pPr>
        <w:pBdr>
          <w:bottom w:val="single" w:color="2E2E2E" w:sz="6" w:space="4"/>
        </w:pBdr>
        <w:spacing w:after="120" w:before="280"/>
      </w:pPr>
      <w:r>
        <w:rPr>
          <w:rFonts w:ascii="Arial" w:cs="Arial" w:eastAsia="Arial" w:hAnsi="Arial"/>
          <w:b/>
          <w:bCs/>
          <w:caps/>
          <w:color w:val="1A1A1A"/>
          <w:sz w:val="23"/>
          <w:szCs w:val="23"/>
        </w:rPr>
        <w:t xml:space="preserve">Work Authorization</w:t>
      </w:r>
    </w:p>
    <w:p>
      <w:pPr>
        <w:spacing w:after="100"/>
      </w:pPr>
      <w:r>
        <w:rPr>
          <w:rFonts w:ascii="Arial" w:cs="Arial" w:eastAsia="Arial" w:hAnsi="Arial"/>
          <w:i w:val="false"/>
          <w:iCs w:val="false"/>
          <w:sz w:val="21"/>
          <w:szCs w:val="21"/>
        </w:rPr>
        <w:t xml:space="preserve">Spouse visa holder in Japan — no visa sponsorship required to work for any employer in Japan.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2026-06-30T05:55:52.943Z</dcterms:created>
  <dcterms:modified xsi:type="dcterms:W3CDTF">2026-06-30T05:55:52.943Z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